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A755" w14:textId="4EDB49EE"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Политика обработки персональных данных в Обществе с ограниченной ответственностью «Интермедсервис-Плюс» (ООО «Интермедсервис-Плюс»)</w:t>
      </w:r>
    </w:p>
    <w:p w14:paraId="35A05C7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6408335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 Общие положения</w:t>
      </w:r>
    </w:p>
    <w:p w14:paraId="29A6A95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1.1. Политика обработки персональных данных в ООО «Интермедсервис-Плюс» (далее — Политика) определяет основные принципы, цели, условия и способы обработки персональных данных, перечни субъектов и обрабатываемых в ООО «Интермедсервис-Плюс» персональных данных, функции ООО «Интермедсервис-Плюс» при обработке персональных данных, права субъектов персональных данных, а также реализуемые в ООО «Интермедсервис-Плюс» требования к защите персональных данных.</w:t>
      </w:r>
    </w:p>
    <w:p w14:paraId="79BA1C9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73E754A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1.3. Положения Политики служат основой для разработки локальных нормативных актов, регламентирующих в ООО «Интермедсервис-Плюс» вопросы обработки персональных данных работников ООО «Интермедсервис-Плюс» и других субъектов персональных данных.</w:t>
      </w:r>
    </w:p>
    <w:p w14:paraId="0CA739F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«Интермедсервис-Плюс»:</w:t>
      </w:r>
    </w:p>
    <w:p w14:paraId="0666EA6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2.1. Политика обработки персональных данных в ООО «Интермедсервис-Плюс» определяется в соответствии со следующими нормативными правовыми актами:</w:t>
      </w:r>
    </w:p>
    <w:p w14:paraId="353C5EE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Трудовой кодекс Российской Федерации от 30 декабря 2001г. N 197-ФЗ;</w:t>
      </w:r>
    </w:p>
    <w:p w14:paraId="681238D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27 июля 2006 г. № 152-ФЗ «О персональных данных»;</w:t>
      </w:r>
    </w:p>
    <w:p w14:paraId="1E1C217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29 ноября 2010 года № 326-ФЗ «Об обязательном медицинском страховании»;</w:t>
      </w:r>
    </w:p>
    <w:p w14:paraId="383BDDD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Указ Президента Российской Федерации от 06 марта 1997 г. № 188 «Об утверждении Перечня сведений конфиденциального характера»;</w:t>
      </w:r>
    </w:p>
    <w:p w14:paraId="6BBB641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      Постановление Правительства Российской Федерации от 15 сентября 2008 г. № 687 «Об утверждении Положения об особенностях обработки </w:t>
      </w:r>
      <w:r>
        <w:rPr>
          <w:rFonts w:ascii="Arial" w:hAnsi="Arial" w:cs="Arial"/>
          <w:color w:val="000000"/>
          <w:sz w:val="27"/>
          <w:szCs w:val="27"/>
        </w:rPr>
        <w:lastRenderedPageBreak/>
        <w:t>персональных данных, осуществляемой без использования средств автоматизации»;</w:t>
      </w:r>
    </w:p>
    <w:p w14:paraId="0EFC9DE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0C427A0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6D4FAFC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2517A50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«Базовая модель угроз безопасности персональных данных при их обработке в информационных системах персональных данных», ФСТЭК России, 2008г.;</w:t>
      </w:r>
    </w:p>
    <w:p w14:paraId="17231D3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Методический документ «Методика оценки угроз безопасности информации», ФСТЭК России, 2021г.;</w:t>
      </w:r>
    </w:p>
    <w:p w14:paraId="3924A3B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Роскомнадзора от 05 сентября 2013 г. № 996 «Об утверждении требований и методов по обезличиванию персональных данных»;</w:t>
      </w:r>
    </w:p>
    <w:p w14:paraId="4DAA84E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иные нормативные правовые акты Российской Федерации и нормативные документы уполномоченных органов государственной власти.</w:t>
      </w:r>
    </w:p>
    <w:p w14:paraId="21B9FD7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2.2. В целях реализации положений Политики в ООО «Интермедсервис-Плюс» разрабатываются соответствующие локальные нормативные акты и иные документы, в том числе:</w:t>
      </w:r>
    </w:p>
    <w:p w14:paraId="773EA79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обработке персональных данных в ООО «Интермедсервис-Плюс»;</w:t>
      </w:r>
    </w:p>
    <w:p w14:paraId="39B0E78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обеспечении безопасности персональных данных при их обработке в информационных системах персональных данных ООО «Интермедсервис-Плюс»;</w:t>
      </w:r>
    </w:p>
    <w:p w14:paraId="52AF40E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перечень должностей структурных подразделений администрации ООО «Интермедсервис-Плюс», его филиалов, допущенных к обработке персональных данных;</w:t>
      </w:r>
    </w:p>
    <w:p w14:paraId="285A628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регламенты обработки персональных данных структурных подразделений администрации ООО «Интермедсервис-Плюс»;</w:t>
      </w:r>
    </w:p>
    <w:p w14:paraId="2E82586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иные локальные нормативные акты и документы, регламентирующие в ООО «Интермедсервис-Плюс» вопросы обработки персональных данных.</w:t>
      </w:r>
    </w:p>
    <w:p w14:paraId="5986BB0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3. Основные термины и определения, используемые в локальных нормативных актах ООО «Интермедсервис-Плюс», регламентирующих вопросы обработки персональных данных</w:t>
      </w:r>
    </w:p>
    <w:p w14:paraId="20C1607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59FAC0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Информация — сведения (сообщения, данные) независимо от формы их представления.</w:t>
      </w:r>
    </w:p>
    <w:p w14:paraId="49972B6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7683A33"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48D8A1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Автоматизированная обработка персональных данных — обработка персональных данных с помощью средств вычислительной техники.</w:t>
      </w:r>
    </w:p>
    <w:p w14:paraId="44F6C2A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9978DD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Распространение персональных данных — действия, направленные на раскрытие персональных данных неопределенному кругу лиц.</w:t>
      </w:r>
    </w:p>
    <w:p w14:paraId="562A2C67"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AF6527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46C5AFE3"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8F9747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4F5499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114788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4. Принципы и цели обработки персональных данных</w:t>
      </w:r>
    </w:p>
    <w:p w14:paraId="19608AA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4.1. ООО «Интермедсервис-Плюс», являясь оператором персональных данных, осуществляет обработку персональных данных клиентов, работников ООО «Интермедсервис-Плюс» и других субъектов персональных данных, не состоящих с ООО «Интермедсервис-Плюс» в трудовых отношениях.</w:t>
      </w:r>
    </w:p>
    <w:p w14:paraId="27B386E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4.2. Обработка персональных данных в ООО «Интермедсервис-Плюс» осуществляется с учетом необходимости обеспечения защиты прав и свобод клиентов, работников ООО «Интермедсервис-Плюс»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2D4A1C4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осуществляется в ООО «Интермедсервис-Плюс» на законной и справедливой основе;</w:t>
      </w:r>
    </w:p>
    <w:p w14:paraId="0F2BFF5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ограничивается достижением конкретных, заранее определенных и законных целей;</w:t>
      </w:r>
    </w:p>
    <w:p w14:paraId="25EFE99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обработка персональных данных, несовместимая с целями сбора персональных данных;</w:t>
      </w:r>
    </w:p>
    <w:p w14:paraId="7FE089FC"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41A83B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обработке подлежат только персональные данные, которые отвечают целям их обработки;</w:t>
      </w:r>
    </w:p>
    <w:p w14:paraId="683C681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7071F4F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ООО «Интермедсервис-Плюс» принимаются необходимые меры либо обеспечивается их принятие по удалению или уточнению неполных или неточных персональных данных;</w:t>
      </w:r>
    </w:p>
    <w:p w14:paraId="5ECEE9C3"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2EAD5C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618EBE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4.3. Персональные данные обрабатываются в ООО «Интермедсервис-Плюс» в целях:</w:t>
      </w:r>
    </w:p>
    <w:p w14:paraId="451E828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ООО «Интермедсервис-Плюс»;</w:t>
      </w:r>
    </w:p>
    <w:p w14:paraId="3E82B383"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функций, полномочий и обязанностей, возложенных законодательством Российской Федерации на ООО «Интермедсервис-Плюс»,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372D7817"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оказания услуг в области обязательного и добровольного медицинского страхования;</w:t>
      </w:r>
    </w:p>
    <w:p w14:paraId="6664D97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регулирования трудовых отношений с работниками ООО «Интермедсервис-Плюс»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45F8165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предоставления работникам ООО «Интермедсервис-Плюс»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597D7BC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защиты жизни, здоровья или иных жизненно важных интересов субъектов персональных данных;</w:t>
      </w:r>
    </w:p>
    <w:p w14:paraId="3E01F39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подготовки, заключения, исполнения и прекращения договоров с контрагентами;</w:t>
      </w:r>
    </w:p>
    <w:p w14:paraId="6BEA6BC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пропускного и внутриобъектового режимов на объектах ООО «Интермедсервис-Плюс»;</w:t>
      </w:r>
    </w:p>
    <w:p w14:paraId="1B348FA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формирования справочных материалов для внутреннего информационного обеспечения деятельности ООО «Интермедсервис-Плюс», его филиалов;</w:t>
      </w:r>
    </w:p>
    <w:p w14:paraId="4A789B1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0FE39B6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прав и законных интересов ООО «Интермедсервис-Плюс» в рамках осуществления видов деятельности, предусмотренных Уставом и иными локальными нормативными актами ООО «Интермедсервис-Плюс», или третьих лиц либо достижения общественно значимых целей;</w:t>
      </w:r>
    </w:p>
    <w:p w14:paraId="29CC84AC"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в иных законных целях.</w:t>
      </w:r>
    </w:p>
    <w:p w14:paraId="260A895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5. Перечень субъектов, персональные данные которых обрабатываются в ООО «Интермедсервис-Плюс»</w:t>
      </w:r>
    </w:p>
    <w:p w14:paraId="7D4278D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5.1. В ООО «Интермедсервис-Плюс» обрабатываются персональные данные следующих категорий субъектов:</w:t>
      </w:r>
    </w:p>
    <w:p w14:paraId="7A227B1C"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ООО «Интермедсервис-Плюс», которым оказываются медицинские услуги в области добровольного или обязательного медицинского страхования;</w:t>
      </w:r>
    </w:p>
    <w:p w14:paraId="17D9EB9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ООО «Интермедсервис-Плюс», которым оказываются платные медицинские услуги;</w:t>
      </w:r>
    </w:p>
    <w:p w14:paraId="1E2EE00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клиенты ООО «Интермедсервис-Плюс», которым оказываются медицинские услуги на основании прямых договоров с юридическим лицами на медицинское обслуживание;</w:t>
      </w:r>
    </w:p>
    <w:p w14:paraId="0755824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структурных подразделений администрации ООО «Интермедсервис-Плюс», его филиалов;</w:t>
      </w:r>
    </w:p>
    <w:p w14:paraId="7672A7F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дочерних обществ и организаций ООО «Интермедсервис-Плюс». </w:t>
      </w:r>
    </w:p>
    <w:p w14:paraId="27A1A87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6. Перечень персональных данных, обрабатываемых в ООО «Интермедсервис-Плюс»</w:t>
      </w:r>
    </w:p>
    <w:p w14:paraId="7FC87D8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6.1. Перечень персональных данных, обрабатываемых в ООО «Интермедсервис-Плюс», определяется в соответствии с законодательством Российской Федерации и локальными нормативными актами ООО «Интермедсервис-Плюс» с учетом целей обработки персональных данных, указанных в разделе 4 Политики.</w:t>
      </w:r>
    </w:p>
    <w:p w14:paraId="4984628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«Интермедсервис-Плюс» не осуществляется.</w:t>
      </w:r>
    </w:p>
    <w:p w14:paraId="76C4E82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7. Функции ООО «Интермедсервис-Плюс» при осуществлении обработки персональных данных</w:t>
      </w:r>
    </w:p>
    <w:p w14:paraId="7B0A02F7"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7.1. ООО «Интермедсервис-Плюс» при осуществлении обработки персональных данных:</w:t>
      </w:r>
    </w:p>
    <w:p w14:paraId="4A20BAE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ООО «Интермедсервис-Плюс» в области персональных данных;</w:t>
      </w:r>
    </w:p>
    <w:p w14:paraId="64B050B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B1674C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назначает лицо, ответственное за организацию обработки персональных данных в ООО «Интермедсервис-Плюс»;</w:t>
      </w:r>
    </w:p>
    <w:p w14:paraId="078A8B0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издает локальные нормативные акты, определяющие политику и вопросы обработки и защиты персональных данных в ООО «Интермедсервис-Плюс»;</w:t>
      </w:r>
    </w:p>
    <w:p w14:paraId="6905314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осуществляет ознакомление работников ООО «Интермедсервис-Плюс», его филиалов, непосредственно осуществляющих обработку персональных данных, с положениями законодательства Российской Федерации и локальных нормативных актов ООО «Интермедсервис-Плюс» в области персональных данных, в том числе требованиями к защите персональных данных, и обучение указанных работников;</w:t>
      </w:r>
    </w:p>
    <w:p w14:paraId="073FB26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публикует или иным образом обеспечивает неограниченный доступ к настоящей Политике;</w:t>
      </w:r>
    </w:p>
    <w:p w14:paraId="31AB015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085E3E3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2286A4B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совершает иные действия, предусмотренные законодательством Российской Федерации в области персональных данных.</w:t>
      </w:r>
    </w:p>
    <w:p w14:paraId="226AED2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8. Условия обработки персональных данных в ООО «Интермедсервис-Плюс»</w:t>
      </w:r>
    </w:p>
    <w:p w14:paraId="7B18F317"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8.1. Обработка персональных данных в ООО «Интермедсервис-Плюс»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0732B83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8.2. ООО «Интермедсервис-Плюс»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3FD1B706"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8.3. ООО «Интермедсервис-Плюс»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w:t>
      </w:r>
      <w:r>
        <w:rPr>
          <w:rFonts w:ascii="Arial" w:hAnsi="Arial" w:cs="Arial"/>
          <w:color w:val="000000"/>
          <w:sz w:val="27"/>
          <w:szCs w:val="27"/>
        </w:rPr>
        <w:lastRenderedPageBreak/>
        <w:t>к защите обрабатываемых персональных данных в соответствии со статьей 19 Федерального закона «О персональных данных».</w:t>
      </w:r>
    </w:p>
    <w:p w14:paraId="6B673EF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8.4. В целях внутреннего информационного обеспечения ООО «Интермедсервис-Плюс»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72E859A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8.5. Доступ к обрабатываемым в ООО «Интермедсервис-Плюс» персональным данным разрешается только работникам ООО «Интермедсервис-Плюс», занимающим должности, включенные в перечень должностей структурных подразделений администрации ООО «Интермедсервис-Плюс», его филиалов, допущенных к  обработке персональных данных.</w:t>
      </w:r>
    </w:p>
    <w:p w14:paraId="56C3811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9. Перечень действий с персональными данными и способы их обработки</w:t>
      </w:r>
    </w:p>
    <w:p w14:paraId="253BC56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9.1. ООО «Интермедсервис-Плюс»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110611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9.2. Обработка персональных данных в ООО «Интермедсервис-Плюс» осуществляется следующими способами:</w:t>
      </w:r>
    </w:p>
    <w:p w14:paraId="6C69D8C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неавтоматизированная обработка персональных данных;</w:t>
      </w:r>
    </w:p>
    <w:p w14:paraId="33ADCB7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D64828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смешанная обработка персональных данных.</w:t>
      </w:r>
    </w:p>
    <w:p w14:paraId="03F15D01"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10. Права субъектов персональных данных</w:t>
      </w:r>
    </w:p>
    <w:p w14:paraId="5D89938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10.1. Субъекты персональных данных имеют право на:</w:t>
      </w:r>
    </w:p>
    <w:p w14:paraId="01EE7E2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полную информацию об их персональных данных, обрабатываемых в ООО «Интермедсервис-Плюс»;</w:t>
      </w:r>
    </w:p>
    <w:p w14:paraId="356AC0FD"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w:t>
      </w:r>
      <w:r>
        <w:rPr>
          <w:rFonts w:ascii="Arial" w:hAnsi="Arial" w:cs="Arial"/>
          <w:color w:val="000000"/>
          <w:sz w:val="27"/>
          <w:szCs w:val="27"/>
        </w:rPr>
        <w:lastRenderedPageBreak/>
        <w:t>на доступ к относящимся к ним медицинским данным с помощью медицинского специалиста по их выбору;</w:t>
      </w:r>
    </w:p>
    <w:p w14:paraId="5B7A787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046B38F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отзыв согласия на обработку персональных данных; </w:t>
      </w:r>
    </w:p>
    <w:p w14:paraId="2074C16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предусмотренных законом мер по защите своих прав;</w:t>
      </w:r>
    </w:p>
    <w:p w14:paraId="3A2D7C2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обжалование действия или бездействия ООО «Интермедсервис-Плюс»,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7E0143F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иных прав, предусмотренных законодательством Российской Федерации.</w:t>
      </w:r>
    </w:p>
    <w:p w14:paraId="1199BD2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11. Меры, принимаемые ООО «Интермедсервис-Плюс» для обеспечения выполнения обязанностей оператора при обработке персональных данных</w:t>
      </w:r>
    </w:p>
    <w:p w14:paraId="51FACB1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11.1. Меры, необходимые и достаточные для обеспечения выполнения ООО «Интермедсервис-Плюс» обязанностей оператора, предусмотренных законодательством Российской Федерации в области персональных данных, включают:</w:t>
      </w:r>
    </w:p>
    <w:p w14:paraId="1D4E6BEE"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назначение лица, ответственного за организацию обработки персональных данных в ООО «Интермедсервис-Плюс»;</w:t>
      </w:r>
    </w:p>
    <w:p w14:paraId="648F47E0"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локальных нормативных актов и иных документов в области обработки и защиты персональных данных;</w:t>
      </w:r>
    </w:p>
    <w:p w14:paraId="67C541F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организацию обучения и проведение методической работы с работниками структурных подразделений администрации ООО «Интермедсервис-Плюс», его филиалов, занимающими должности, включенные в перечень должностей структурных подразделений администрации ООО «Интермедсервис-Плюс», его филиалов, при замещении которых осуществляется обработка персональных данных;</w:t>
      </w:r>
    </w:p>
    <w:p w14:paraId="1580F95A"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0FEAA9E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38847282"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4C29C78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ООО «Интермедсервис-Плюс» мер по обеспечению безопасности персональных данных (за исключением общедоступных и (или) обезличенных персональных данных);</w:t>
      </w:r>
    </w:p>
    <w:p w14:paraId="79D8923B"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046EDBD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2BF5A5FF"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«Интермедсервис-Плюс»; </w:t>
      </w:r>
    </w:p>
    <w:p w14:paraId="09EDF30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      иные меры, предусмотренные законодательством Российской Федерации в области персональных данных. </w:t>
      </w:r>
    </w:p>
    <w:p w14:paraId="0890AFF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«Интермедсервис-Плюс», регламентирующими вопросы обеспечения безопасности персональных данных при их обработке в информационных системах персональных данных ООО «Интермедсервис-Плюс».</w:t>
      </w:r>
    </w:p>
    <w:p w14:paraId="31BAF2C4"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12. Контроль за соблюдением законодательства Российской Федерации и локальных нормативных актов ООО «Интермедсервис-Плюс» в области персональных данных, в том числе требований к защите персональных данных</w:t>
      </w:r>
    </w:p>
    <w:p w14:paraId="6C001BD9"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12.1. Контроль за соблюдением структурными подразделениями администрации ООО «Интермедсервис-Плюс», его филиалами законодательства Российской Федерации и локальных нормативных актов ООО «Интермедсервис-Плюс»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ООО «Интермедсервис-Плюс», его филиалах законодательству Российской Федерации и локальным нормативным актам ООО «Интермедсервис-Плюс»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5B393B15"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12.2. Внутренний контроль за соблюдением структурными подразделениями администрации ООО «Интермедсервис-Плюс», его филиалами законодательства Российской Федерации и локальных нормативных актов ООО «Интермедсервис-Плюс»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ООО «Интермедсервис-Плюс».</w:t>
      </w:r>
    </w:p>
    <w:p w14:paraId="3D9C7A28"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«Интермедсервис-Плюс» осуществляет Комиссия по персональным данным, утверждаемая Приказом Генерального директора ООО «Интермедсервис-Плюс».</w:t>
      </w:r>
    </w:p>
    <w:p w14:paraId="37072F17" w14:textId="77777777" w:rsidR="000D158A" w:rsidRDefault="000D158A" w:rsidP="000D158A">
      <w:pPr>
        <w:pStyle w:val="a3"/>
        <w:shd w:val="clear" w:color="auto" w:fill="FFFFFF"/>
        <w:jc w:val="both"/>
        <w:rPr>
          <w:rFonts w:ascii="Arial" w:hAnsi="Arial" w:cs="Arial"/>
          <w:color w:val="000000"/>
          <w:sz w:val="27"/>
          <w:szCs w:val="27"/>
        </w:rPr>
      </w:pPr>
      <w:r>
        <w:rPr>
          <w:rFonts w:ascii="Arial" w:hAnsi="Arial" w:cs="Arial"/>
          <w:color w:val="000000"/>
          <w:sz w:val="27"/>
          <w:szCs w:val="27"/>
        </w:rPr>
        <w:t>12.4. Персональная ответственность за соблюдение требований законодательства Российской Федерации и локальных нормативных актов ООО «Интермедсервис-Плюс» в области персональных данных в структурном подразделении администрации ООО «Интермедсервис-Плюс», его филиале, а также за обеспечение конфиденциальности и безопасности персональных данных в указанных подразделениях ООО «Интермедсервис-Плюс» возлагается на их руководителей.</w:t>
      </w:r>
    </w:p>
    <w:p w14:paraId="2A51CB69" w14:textId="77777777" w:rsidR="00112636" w:rsidRDefault="00112636"/>
    <w:sectPr w:rsidR="00112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25"/>
    <w:rsid w:val="000D158A"/>
    <w:rsid w:val="00112636"/>
    <w:rsid w:val="00F54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680A"/>
  <w15:chartTrackingRefBased/>
  <w15:docId w15:val="{23E30878-ABE3-45BF-8A31-3ECFA033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5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 Дарья Игоревна</dc:creator>
  <cp:keywords/>
  <dc:description/>
  <cp:lastModifiedBy>Кохан Дарья Игоревна</cp:lastModifiedBy>
  <cp:revision>2</cp:revision>
  <dcterms:created xsi:type="dcterms:W3CDTF">2025-04-09T13:10:00Z</dcterms:created>
  <dcterms:modified xsi:type="dcterms:W3CDTF">2025-04-09T13:10:00Z</dcterms:modified>
</cp:coreProperties>
</file>